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2141" w14:textId="174BF603" w:rsidR="00AD573B" w:rsidRDefault="00B85020" w:rsidP="00B85020">
      <w:pPr>
        <w:pStyle w:val="Title"/>
      </w:pPr>
      <w:r>
        <w:t>Screen reader friendly slides</w:t>
      </w:r>
    </w:p>
    <w:p w14:paraId="4DD20933" w14:textId="5FFCB2E4" w:rsidR="00B85020" w:rsidRDefault="00F06D52" w:rsidP="00B85020">
      <w:pPr>
        <w:pStyle w:val="Heading1"/>
      </w:pPr>
      <w:r>
        <w:t>S</w:t>
      </w:r>
      <w:r w:rsidR="00B85020">
        <w:t>lide</w:t>
      </w:r>
      <w:r>
        <w:t xml:space="preserve"> 1</w:t>
      </w:r>
      <w:r w:rsidR="00B85020">
        <w:t xml:space="preserve"> </w:t>
      </w:r>
    </w:p>
    <w:p w14:paraId="7BE33379" w14:textId="684534E4" w:rsidR="00B85020" w:rsidRDefault="00B85020">
      <w:r>
        <w:t xml:space="preserve">The opening slide has the Community Resource unit (CRU) logo at the top centre of the slide and the following text in dark blue font: The mission of </w:t>
      </w:r>
      <w:r w:rsidRPr="00B85020">
        <w:t>Community Resource unit (CRU)</w:t>
      </w:r>
      <w:r>
        <w:t xml:space="preserve"> is to work for full and meaningful lives for people living with disability. To do this we work with people living with disability, their families, allies in human services and the community to build a movement for change. </w:t>
      </w:r>
    </w:p>
    <w:p w14:paraId="40910AFD" w14:textId="16F85D22" w:rsidR="00BC5C75" w:rsidRDefault="00BC5C75" w:rsidP="00BC5C75">
      <w:pPr>
        <w:pStyle w:val="Heading1"/>
      </w:pPr>
      <w:r>
        <w:t xml:space="preserve">Slide 2 </w:t>
      </w:r>
    </w:p>
    <w:p w14:paraId="4EA39CFC" w14:textId="77777777" w:rsidR="006C6701" w:rsidRDefault="00BC5C75">
      <w:r>
        <w:t xml:space="preserve">This slide has the title ‘Why family voice is important’ in bold blue font. Underneath the title is a bullet point with the following text: Positive change if often led by people with disability and their family members. Underneath the text is a set of five images. Four of the images are of crowds of people participating in </w:t>
      </w:r>
      <w:r w:rsidR="006C6701">
        <w:t>protests,</w:t>
      </w:r>
      <w:r>
        <w:t xml:space="preserve"> holding up signs and banners calling for inclusion,</w:t>
      </w:r>
      <w:r w:rsidR="006C6701">
        <w:t xml:space="preserve"> marching on the road, and wearing matching clothes. The fifth image is of a woman with short curly hair wearing glasses, with a quote imposed on the image that reads ‘Never doubt that a small group of thoughtful, committed citizens can change the world. Indeed, it is the only thing that ever has’. There is another line of text that reads ‘Words of </w:t>
      </w:r>
      <w:r w:rsidR="006C6701" w:rsidRPr="006C6701">
        <w:t>Margaret Mead</w:t>
      </w:r>
      <w:r w:rsidR="006C6701">
        <w:t>’.</w:t>
      </w:r>
    </w:p>
    <w:p w14:paraId="30444900" w14:textId="14D0BA19" w:rsidR="00BC5C75" w:rsidRDefault="006C6701" w:rsidP="006C6701">
      <w:pPr>
        <w:pStyle w:val="Heading1"/>
      </w:pPr>
      <w:r>
        <w:t xml:space="preserve">Slide 3  </w:t>
      </w:r>
    </w:p>
    <w:p w14:paraId="10B0B0E2" w14:textId="6B59CD84" w:rsidR="00BC5C75" w:rsidRDefault="00B3614C">
      <w:r w:rsidRPr="00B3614C">
        <w:t>This slide has the title ‘Why family voice is important’ in bold blue font. Underneath the title is a bullet point with the following text:</w:t>
      </w:r>
      <w:r>
        <w:t xml:space="preserve"> ‘Natural Authority of Families’ – Family members love their child/sibling/grandchild/cousin… deeply and know their history better than anyone. Beneath the text is two images and a quote. The text reads: Families have authority (normally) arising from knowing their family member the most fully sand over the longest period of time. In this way they have the authority that arises from long term </w:t>
      </w:r>
      <w:r w:rsidR="002E3DA3">
        <w:t>observation, insight and personal relationship.” Michael Kendrick – ‘The Natural Authority of Families’. One of the photos is of a family posing to take a</w:t>
      </w:r>
      <w:r w:rsidR="00BB1CB4">
        <w:t xml:space="preserve"> selfie</w:t>
      </w:r>
      <w:r w:rsidR="002E3DA3">
        <w:t>, posing in front of a river and bridge</w:t>
      </w:r>
      <w:r w:rsidR="00BB1CB4">
        <w:t xml:space="preserve"> covered in lights, taken</w:t>
      </w:r>
      <w:r w:rsidR="002E3DA3">
        <w:t xml:space="preserve"> in the evening.</w:t>
      </w:r>
      <w:r w:rsidR="00BB1CB4">
        <w:t xml:space="preserve"> In the photo is an older person, a </w:t>
      </w:r>
      <w:r w:rsidR="00021972">
        <w:t>middle-aged</w:t>
      </w:r>
      <w:r w:rsidR="00BB1CB4">
        <w:t xml:space="preserve"> person, and three younger people. One of the younger people in the photo </w:t>
      </w:r>
      <w:r w:rsidR="00F006D2">
        <w:t xml:space="preserve">has Down Syndrome. The group is all wearing jackets and scarfs and are smiling at the camera. The other photo is of four people wearing formal wear standing next to each other smiling at the camera. They are in an outdoor setting standing on green grass with blue skies and clouds in the background. </w:t>
      </w:r>
    </w:p>
    <w:p w14:paraId="21A6CFDC" w14:textId="0524AFA2" w:rsidR="00F006D2" w:rsidRDefault="00F006D2" w:rsidP="00021972">
      <w:pPr>
        <w:pStyle w:val="Heading1"/>
      </w:pPr>
      <w:r>
        <w:t xml:space="preserve">Slide 4 </w:t>
      </w:r>
    </w:p>
    <w:p w14:paraId="5127A5AB" w14:textId="57B7F5B1" w:rsidR="00893201" w:rsidRDefault="00F006D2">
      <w:r w:rsidRPr="00B3614C">
        <w:t xml:space="preserve">This slide has the title ‘Why family voice is important’ in bold </w:t>
      </w:r>
      <w:r>
        <w:t>white</w:t>
      </w:r>
      <w:r w:rsidRPr="00B3614C">
        <w:t xml:space="preserve"> font</w:t>
      </w:r>
      <w:r>
        <w:t xml:space="preserve"> over a dark purple background</w:t>
      </w:r>
      <w:r w:rsidRPr="00B3614C">
        <w:t>.</w:t>
      </w:r>
      <w:r w:rsidR="00893201">
        <w:t xml:space="preserve"> There is a light grey box with a quote reading: “Families are often best positioned to see how everything, in its entirety, adds up in a person’s life.” Michael Kendrick – ‘The Natural Authority of Families’. Across the slide is a flowchart depicting a young man’s life. </w:t>
      </w:r>
      <w:r w:rsidR="00E252BE">
        <w:t xml:space="preserve">The flow chart is as follows: </w:t>
      </w:r>
    </w:p>
    <w:p w14:paraId="4D5D57D1" w14:textId="190973B1" w:rsidR="00E252BE" w:rsidRDefault="00E252BE" w:rsidP="00E252BE">
      <w:pPr>
        <w:pStyle w:val="ListParagraph"/>
        <w:numPr>
          <w:ilvl w:val="0"/>
          <w:numId w:val="2"/>
        </w:numPr>
      </w:pPr>
      <w:r>
        <w:lastRenderedPageBreak/>
        <w:t xml:space="preserve">The words ‘25 January 1999’ with a cartoon stalk carrying a bundle of joy in its beak </w:t>
      </w:r>
    </w:p>
    <w:p w14:paraId="6C5BC1C1" w14:textId="7B309667" w:rsidR="00E252BE" w:rsidRDefault="00E252BE" w:rsidP="00E252BE">
      <w:pPr>
        <w:pStyle w:val="ListParagraph"/>
        <w:numPr>
          <w:ilvl w:val="0"/>
          <w:numId w:val="2"/>
        </w:numPr>
      </w:pPr>
      <w:r>
        <w:t xml:space="preserve">The words ‘1995 meeting with other families’ with a photo of a smiling toddler </w:t>
      </w:r>
    </w:p>
    <w:p w14:paraId="2C4E139A" w14:textId="249E2C07" w:rsidR="00E252BE" w:rsidRDefault="00E252BE" w:rsidP="00E252BE">
      <w:pPr>
        <w:pStyle w:val="ListParagraph"/>
        <w:numPr>
          <w:ilvl w:val="0"/>
          <w:numId w:val="2"/>
        </w:numPr>
      </w:pPr>
      <w:r>
        <w:t xml:space="preserve">The words ‘QPPD’ with a graphic of some hands reaching up together </w:t>
      </w:r>
    </w:p>
    <w:p w14:paraId="59016665" w14:textId="1CA00516" w:rsidR="00E252BE" w:rsidRDefault="00E252BE" w:rsidP="00E252BE">
      <w:pPr>
        <w:pStyle w:val="ListParagraph"/>
        <w:numPr>
          <w:ilvl w:val="0"/>
          <w:numId w:val="2"/>
        </w:numPr>
      </w:pPr>
      <w:r>
        <w:t xml:space="preserve">The words ‘Preschool’ with a photo of a young child wearing a yellow rain jacket </w:t>
      </w:r>
    </w:p>
    <w:p w14:paraId="71764E1A" w14:textId="5283227F" w:rsidR="00E252BE" w:rsidRDefault="00E252BE" w:rsidP="00E252BE">
      <w:pPr>
        <w:pStyle w:val="ListParagraph"/>
        <w:numPr>
          <w:ilvl w:val="0"/>
          <w:numId w:val="2"/>
        </w:numPr>
      </w:pPr>
      <w:r>
        <w:t xml:space="preserve">The words ‘Primary school’ with an image of some young children smiling at the camera, with their arms around each other’s shoulders. </w:t>
      </w:r>
    </w:p>
    <w:p w14:paraId="29E6245B" w14:textId="79FF4E37" w:rsidR="00E252BE" w:rsidRDefault="00E252BE" w:rsidP="00E252BE">
      <w:pPr>
        <w:pStyle w:val="ListParagraph"/>
        <w:numPr>
          <w:ilvl w:val="0"/>
          <w:numId w:val="2"/>
        </w:numPr>
      </w:pPr>
      <w:r>
        <w:t xml:space="preserve">The words ‘Year 7’ with a photo of a young boy wearing reading glasses, a white button-up shirt and a black bowtie, with a happy smile on his face, looking toward the camera. </w:t>
      </w:r>
    </w:p>
    <w:p w14:paraId="1203B5A6" w14:textId="22933FA5" w:rsidR="00E252BE" w:rsidRDefault="00E252BE" w:rsidP="00E252BE">
      <w:pPr>
        <w:pStyle w:val="ListParagraph"/>
        <w:numPr>
          <w:ilvl w:val="0"/>
          <w:numId w:val="2"/>
        </w:numPr>
      </w:pPr>
      <w:r>
        <w:t xml:space="preserve">The words ‘High school’ with an image of four teenagers standing together, smiling at the camera, dressed in casual clothes. </w:t>
      </w:r>
    </w:p>
    <w:p w14:paraId="069212D5" w14:textId="24A255C4" w:rsidR="00EB48EA" w:rsidRDefault="00EB48EA" w:rsidP="00EB48EA">
      <w:r>
        <w:t xml:space="preserve">The flowchart finishes with the green arrow point toward a collection of other photos, including more friendly group photos, photos of the young man with friends, travelling, or drinking alcohol with friends. All the images are cropped to circular shapes and are slightly overlapping. </w:t>
      </w:r>
    </w:p>
    <w:p w14:paraId="03E7B27A" w14:textId="77777777" w:rsidR="00EB48EA" w:rsidRDefault="00EB48EA" w:rsidP="00EB48EA">
      <w:pPr>
        <w:pStyle w:val="Heading1"/>
      </w:pPr>
      <w:r>
        <w:t>Slide 5</w:t>
      </w:r>
    </w:p>
    <w:p w14:paraId="402E6728" w14:textId="7BB570BE" w:rsidR="00EB48EA" w:rsidRDefault="00EB48EA" w:rsidP="00EB48EA">
      <w:r w:rsidRPr="00EB48EA">
        <w:t>This slide has the title ‘</w:t>
      </w:r>
      <w:r>
        <w:t>Benefits of including family voice in co-design</w:t>
      </w:r>
      <w:r w:rsidRPr="00EB48EA">
        <w:t>’ in bold blue font.</w:t>
      </w:r>
      <w:r>
        <w:t xml:space="preserve"> </w:t>
      </w:r>
      <w:r w:rsidRPr="00B3614C">
        <w:t>Underneath the title is a bullet point with the following text:</w:t>
      </w:r>
      <w:r>
        <w:t xml:space="preserve"> ‘Family members are often a buffer for the negatives for loved on</w:t>
      </w:r>
      <w:r w:rsidR="00E16146">
        <w:t>e</w:t>
      </w:r>
      <w:r>
        <w:t xml:space="preserve"> with disability’ next to a symbol of a house with a family surrounding it. The next bullet point reads ‘Without the voice of family members there will most likely be gaps’ next to a London Tube mind the gap sign, a round red circle with the words ‘MIND THE GAP’ in a blue rectangle. </w:t>
      </w:r>
    </w:p>
    <w:p w14:paraId="5A2582E5" w14:textId="67A6BC35" w:rsidR="00EB48EA" w:rsidRDefault="005E2168" w:rsidP="007F0F73">
      <w:pPr>
        <w:pStyle w:val="Heading1"/>
      </w:pPr>
      <w:r>
        <w:t xml:space="preserve">Slide 6 </w:t>
      </w:r>
    </w:p>
    <w:p w14:paraId="4C6660FA" w14:textId="3C4FEDE7" w:rsidR="005E2168" w:rsidRDefault="005E2168" w:rsidP="00EB48EA">
      <w:r w:rsidRPr="005E2168">
        <w:t>This slide has the title ‘Benefits of including family voice in co-design’ in bold blue font.</w:t>
      </w:r>
      <w:r>
        <w:t xml:space="preserve"> Underneath the heading are the following bullet points: </w:t>
      </w:r>
    </w:p>
    <w:p w14:paraId="336AFB14" w14:textId="73D96766" w:rsidR="005E2168" w:rsidRDefault="005E2168" w:rsidP="005E2168">
      <w:pPr>
        <w:pStyle w:val="ListParagraph"/>
        <w:numPr>
          <w:ilvl w:val="0"/>
          <w:numId w:val="3"/>
        </w:numPr>
      </w:pPr>
      <w:r>
        <w:t xml:space="preserve">Sometimes seen as one or the other – person with disability or family member </w:t>
      </w:r>
    </w:p>
    <w:p w14:paraId="73D6BD6A" w14:textId="4EF913A6" w:rsidR="005E2168" w:rsidRDefault="005E2168" w:rsidP="005E2168">
      <w:pPr>
        <w:pStyle w:val="ListParagraph"/>
        <w:numPr>
          <w:ilvl w:val="0"/>
          <w:numId w:val="3"/>
        </w:numPr>
      </w:pPr>
      <w:r>
        <w:t xml:space="preserve">Many benefits of having both </w:t>
      </w:r>
      <w:r w:rsidR="009065AF">
        <w:t xml:space="preserve">- </w:t>
      </w:r>
      <w:r>
        <w:t xml:space="preserve">families with and in support of person with disability </w:t>
      </w:r>
    </w:p>
    <w:p w14:paraId="163D5F73" w14:textId="64D44516" w:rsidR="005E2168" w:rsidRDefault="005E2168" w:rsidP="005E2168">
      <w:pPr>
        <w:pStyle w:val="ListParagraph"/>
        <w:numPr>
          <w:ilvl w:val="0"/>
          <w:numId w:val="3"/>
        </w:numPr>
      </w:pPr>
      <w:r>
        <w:t xml:space="preserve">Family members can account for vulnerabilities of people </w:t>
      </w:r>
    </w:p>
    <w:p w14:paraId="35E92F99" w14:textId="4A34DC03" w:rsidR="005E2168" w:rsidRDefault="005E2168" w:rsidP="005E2168">
      <w:pPr>
        <w:pStyle w:val="ListParagraph"/>
        <w:numPr>
          <w:ilvl w:val="0"/>
          <w:numId w:val="3"/>
        </w:numPr>
      </w:pPr>
      <w:r>
        <w:t xml:space="preserve">Family members can ensure that it isn’t just the most capable voices in a room </w:t>
      </w:r>
    </w:p>
    <w:p w14:paraId="55599E38" w14:textId="45303634" w:rsidR="005E2168" w:rsidRDefault="005E2168" w:rsidP="005E2168">
      <w:r>
        <w:t xml:space="preserve">To the right of the text is a photo of a young woman wearing a red polo shirt with a school emblem on the front, standing with an adult woman, both smiling at the camera. </w:t>
      </w:r>
    </w:p>
    <w:p w14:paraId="4193D2AC" w14:textId="32629B98" w:rsidR="005E2168" w:rsidRDefault="005E2168" w:rsidP="005E2168">
      <w:pPr>
        <w:pStyle w:val="Heading1"/>
      </w:pPr>
      <w:r>
        <w:t xml:space="preserve">Slide 7 </w:t>
      </w:r>
    </w:p>
    <w:p w14:paraId="58C4F4DA" w14:textId="70CD3CE2" w:rsidR="005E2168" w:rsidRDefault="005E2168" w:rsidP="005E2168">
      <w:r w:rsidRPr="00EB48EA">
        <w:t>This slide has the title ‘</w:t>
      </w:r>
      <w:r>
        <w:t>Benefits of including family voice in co-design</w:t>
      </w:r>
      <w:r w:rsidRPr="00EB48EA">
        <w:t>’ in bold blue font.</w:t>
      </w:r>
      <w:r w:rsidRPr="005E2168">
        <w:t xml:space="preserve"> </w:t>
      </w:r>
      <w:r>
        <w:t>Underneath the heading are the following bullet points:</w:t>
      </w:r>
    </w:p>
    <w:p w14:paraId="462AD60F" w14:textId="73DD0615" w:rsidR="005E2168" w:rsidRDefault="005E2168" w:rsidP="005E2168">
      <w:pPr>
        <w:pStyle w:val="ListParagraph"/>
        <w:numPr>
          <w:ilvl w:val="0"/>
          <w:numId w:val="4"/>
        </w:numPr>
      </w:pPr>
      <w:r>
        <w:t xml:space="preserve">Family members have been there for the long haul </w:t>
      </w:r>
    </w:p>
    <w:p w14:paraId="75BC4155" w14:textId="34D4C5EA" w:rsidR="005E2168" w:rsidRDefault="005E2168" w:rsidP="005E2168">
      <w:pPr>
        <w:pStyle w:val="ListParagraph"/>
        <w:numPr>
          <w:ilvl w:val="0"/>
          <w:numId w:val="4"/>
        </w:numPr>
      </w:pPr>
      <w:r>
        <w:t xml:space="preserve">They have witnessed the impact of what has made a difference over time and over the life cycle. They know the measures of success </w:t>
      </w:r>
    </w:p>
    <w:p w14:paraId="6902102C" w14:textId="3BDFFA25" w:rsidR="005E2168" w:rsidRDefault="005E2168" w:rsidP="005E2168">
      <w:pPr>
        <w:pStyle w:val="ListParagraph"/>
        <w:numPr>
          <w:ilvl w:val="0"/>
          <w:numId w:val="4"/>
        </w:numPr>
      </w:pPr>
      <w:r>
        <w:t xml:space="preserve">They </w:t>
      </w:r>
      <w:proofErr w:type="gramStart"/>
      <w:r>
        <w:t>have an understanding of</w:t>
      </w:r>
      <w:proofErr w:type="gramEnd"/>
      <w:r>
        <w:t xml:space="preserve"> the entire ‘ecosystem’ and can see the pattern of barriers across systems and services </w:t>
      </w:r>
    </w:p>
    <w:p w14:paraId="10B8B0C1" w14:textId="526297E8" w:rsidR="005E2168" w:rsidRPr="005E2168" w:rsidRDefault="005E2168" w:rsidP="005E2168">
      <w:r>
        <w:lastRenderedPageBreak/>
        <w:t xml:space="preserve">Beneath the text is a photo of an older woman sitting in a wheelchair wearing a black and white patterned </w:t>
      </w:r>
      <w:proofErr w:type="gramStart"/>
      <w:r>
        <w:t>long sleeved</w:t>
      </w:r>
      <w:proofErr w:type="gramEnd"/>
      <w:r>
        <w:t xml:space="preserve"> top. There is a middle-aged woman wearing a green cardigan standing next to her, leaning down with her hand affectionately resting on her arm. They appear to be at the door to a home. </w:t>
      </w:r>
    </w:p>
    <w:p w14:paraId="202016E4" w14:textId="0DAE726D" w:rsidR="00EB48EA" w:rsidRDefault="005E2168" w:rsidP="005E2168">
      <w:pPr>
        <w:pStyle w:val="Heading1"/>
      </w:pPr>
      <w:r>
        <w:t xml:space="preserve">Slide 8 </w:t>
      </w:r>
    </w:p>
    <w:p w14:paraId="28AFC8A4" w14:textId="77777777" w:rsidR="005E2168" w:rsidRDefault="005E2168" w:rsidP="005E2168">
      <w:r w:rsidRPr="00EB48EA">
        <w:t>This slide has the title ‘</w:t>
      </w:r>
      <w:r>
        <w:t>Benefits of including family voice in co-design</w:t>
      </w:r>
      <w:r w:rsidRPr="00EB48EA">
        <w:t>’ in bold blue font.</w:t>
      </w:r>
      <w:r w:rsidRPr="005E2168">
        <w:t xml:space="preserve"> </w:t>
      </w:r>
      <w:r>
        <w:t>Underneath the heading are the following bullet points:</w:t>
      </w:r>
    </w:p>
    <w:p w14:paraId="4F38D5D9" w14:textId="791F4E9E" w:rsidR="007F0F73" w:rsidRDefault="003E7E3E" w:rsidP="003E7E3E">
      <w:pPr>
        <w:pStyle w:val="ListParagraph"/>
        <w:numPr>
          <w:ilvl w:val="0"/>
          <w:numId w:val="5"/>
        </w:numPr>
      </w:pPr>
      <w:r>
        <w:t xml:space="preserve">For people with disability to thrive they need a family that is also doing well </w:t>
      </w:r>
    </w:p>
    <w:p w14:paraId="52884E85" w14:textId="7528E15C" w:rsidR="003E7E3E" w:rsidRDefault="003E7E3E" w:rsidP="003E7E3E">
      <w:pPr>
        <w:pStyle w:val="ListParagraph"/>
        <w:numPr>
          <w:ilvl w:val="0"/>
          <w:numId w:val="5"/>
        </w:numPr>
      </w:pPr>
      <w:r>
        <w:t xml:space="preserve">Family members are deeply aware of how systemic barriers also impact other members of the family </w:t>
      </w:r>
    </w:p>
    <w:p w14:paraId="744543FA" w14:textId="573A5446" w:rsidR="003E7E3E" w:rsidRDefault="003E7E3E" w:rsidP="003E7E3E">
      <w:pPr>
        <w:pStyle w:val="ListParagraph"/>
        <w:numPr>
          <w:ilvl w:val="0"/>
          <w:numId w:val="5"/>
        </w:numPr>
      </w:pPr>
      <w:r>
        <w:t xml:space="preserve">They can identify the supports that help the whole family </w:t>
      </w:r>
    </w:p>
    <w:p w14:paraId="242BC225" w14:textId="0FB63FF1" w:rsidR="003E7E3E" w:rsidRDefault="003E7E3E" w:rsidP="003E7E3E">
      <w:r>
        <w:t xml:space="preserve">Next to the text is an illustration of a tree with a brown trunk, various shades of green leaves and the word ‘family’ </w:t>
      </w:r>
      <w:r w:rsidR="00AD6457">
        <w:t xml:space="preserve">in dark blue font. </w:t>
      </w:r>
    </w:p>
    <w:p w14:paraId="206CCB11" w14:textId="4AF29A2D" w:rsidR="00AD6457" w:rsidRDefault="00F06D52" w:rsidP="00967D0C">
      <w:pPr>
        <w:pStyle w:val="Heading1"/>
      </w:pPr>
      <w:r>
        <w:t>Slide 9</w:t>
      </w:r>
    </w:p>
    <w:p w14:paraId="73D006DE" w14:textId="1E281AA4" w:rsidR="00F06D52" w:rsidRDefault="00F06D52" w:rsidP="00F06D52">
      <w:r w:rsidRPr="00EB48EA">
        <w:t>This slide has the title ‘</w:t>
      </w:r>
      <w:r>
        <w:t>Challenges and tensions of co-design as a family member’</w:t>
      </w:r>
      <w:r w:rsidRPr="00EB48EA">
        <w:t xml:space="preserve"> in bold blue font.</w:t>
      </w:r>
      <w:r w:rsidRPr="005E2168">
        <w:t xml:space="preserve"> </w:t>
      </w:r>
      <w:r>
        <w:t>Underneath the heading are the following bullet points:</w:t>
      </w:r>
    </w:p>
    <w:p w14:paraId="7FF073C4" w14:textId="228B5FBD" w:rsidR="007A1677" w:rsidRDefault="007A1677" w:rsidP="007A1677">
      <w:pPr>
        <w:pStyle w:val="ListParagraph"/>
        <w:numPr>
          <w:ilvl w:val="0"/>
          <w:numId w:val="5"/>
        </w:numPr>
      </w:pPr>
      <w:r>
        <w:t xml:space="preserve">Being a true voice – Parent voice is not the same as the person with disability’s voice </w:t>
      </w:r>
    </w:p>
    <w:p w14:paraId="014AA0EA" w14:textId="4EA1C0AA" w:rsidR="002D5CB0" w:rsidRDefault="007A1677" w:rsidP="007A1677">
      <w:pPr>
        <w:pStyle w:val="ListParagraph"/>
        <w:numPr>
          <w:ilvl w:val="0"/>
          <w:numId w:val="5"/>
        </w:numPr>
      </w:pPr>
      <w:r>
        <w:t>Uncertainty as to whether they are overstepping</w:t>
      </w:r>
      <w:r w:rsidR="002D5CB0">
        <w:t xml:space="preserve"> or making decisions on </w:t>
      </w:r>
      <w:r w:rsidR="00E24D24">
        <w:t xml:space="preserve">their </w:t>
      </w:r>
      <w:r w:rsidR="002D5CB0">
        <w:t xml:space="preserve">behalf (not with the person with disability at the centre) </w:t>
      </w:r>
    </w:p>
    <w:p w14:paraId="540F52C4" w14:textId="6AE71313" w:rsidR="00967D0C" w:rsidRDefault="002D5CB0" w:rsidP="002D5CB0">
      <w:r>
        <w:t xml:space="preserve">Next to the text is a cartoon of a person walking across a </w:t>
      </w:r>
      <w:r w:rsidR="00487A8B">
        <w:t xml:space="preserve">tightrope over a ravine. The person is juggling two balls. This is a symbolic image </w:t>
      </w:r>
      <w:r w:rsidR="00967D0C">
        <w:t xml:space="preserve">representing challenges. </w:t>
      </w:r>
    </w:p>
    <w:p w14:paraId="69B80F39" w14:textId="77777777" w:rsidR="00967D0C" w:rsidRDefault="00967D0C" w:rsidP="00967D0C">
      <w:pPr>
        <w:pStyle w:val="Heading1"/>
      </w:pPr>
      <w:r>
        <w:t xml:space="preserve">Slide 10 </w:t>
      </w:r>
    </w:p>
    <w:p w14:paraId="7D86941C" w14:textId="552CDEF7" w:rsidR="00967D0C" w:rsidRDefault="00967D0C" w:rsidP="00967D0C">
      <w:r w:rsidRPr="00EB48EA">
        <w:t>This slide has the title ‘</w:t>
      </w:r>
      <w:r>
        <w:t>Challenges and tensions of co-design as a family member’</w:t>
      </w:r>
      <w:r w:rsidRPr="00EB48EA">
        <w:t xml:space="preserve"> in bold blue font.</w:t>
      </w:r>
      <w:r w:rsidRPr="005E2168">
        <w:t xml:space="preserve"> </w:t>
      </w:r>
      <w:r>
        <w:t>Underneath the heading are the following bullet points:</w:t>
      </w:r>
    </w:p>
    <w:p w14:paraId="0F3C3E80" w14:textId="7A3191FC" w:rsidR="00967D0C" w:rsidRDefault="00967D0C" w:rsidP="00967D0C">
      <w:pPr>
        <w:pStyle w:val="ListParagraph"/>
        <w:numPr>
          <w:ilvl w:val="0"/>
          <w:numId w:val="6"/>
        </w:numPr>
      </w:pPr>
      <w:r>
        <w:t xml:space="preserve">Pattern of ‘knowing best’ – need to make space for family member with disability to grow into skills and confidence </w:t>
      </w:r>
    </w:p>
    <w:p w14:paraId="39D2921F" w14:textId="71D8FA9E" w:rsidR="00967D0C" w:rsidRDefault="00967D0C" w:rsidP="00967D0C">
      <w:pPr>
        <w:pStyle w:val="ListParagraph"/>
        <w:numPr>
          <w:ilvl w:val="0"/>
          <w:numId w:val="6"/>
        </w:numPr>
      </w:pPr>
      <w:r>
        <w:t xml:space="preserve">Can be overprotective due to past setbacks. Need to weigh up the cost of advocacy </w:t>
      </w:r>
      <w:r w:rsidR="00411FCE">
        <w:t xml:space="preserve">versus building resilience </w:t>
      </w:r>
    </w:p>
    <w:p w14:paraId="015B3C8F" w14:textId="02F6CFD3" w:rsidR="00411FCE" w:rsidRDefault="00411FCE" w:rsidP="00411FCE">
      <w:r>
        <w:t xml:space="preserve">Below the text is an illustration of hands reaching toward a red love heart. </w:t>
      </w:r>
    </w:p>
    <w:p w14:paraId="3E4587F2" w14:textId="09FC894F" w:rsidR="00E54628" w:rsidRDefault="00E54628" w:rsidP="00E54628">
      <w:pPr>
        <w:pStyle w:val="Heading1"/>
      </w:pPr>
      <w:r>
        <w:t>Slide 11</w:t>
      </w:r>
    </w:p>
    <w:p w14:paraId="0C7D2024" w14:textId="77777777" w:rsidR="00E54628" w:rsidRDefault="00E54628" w:rsidP="00E54628">
      <w:r w:rsidRPr="00EB48EA">
        <w:t>This slide has the title ‘</w:t>
      </w:r>
      <w:r>
        <w:t>Challenges and tensions of co-design as a family member’</w:t>
      </w:r>
      <w:r w:rsidRPr="00EB48EA">
        <w:t xml:space="preserve"> in bold blue font.</w:t>
      </w:r>
      <w:r w:rsidRPr="005E2168">
        <w:t xml:space="preserve"> </w:t>
      </w:r>
      <w:r>
        <w:t>Underneath the heading are the following bullet points:</w:t>
      </w:r>
    </w:p>
    <w:p w14:paraId="75E0D036" w14:textId="2CBC534F" w:rsidR="007A1677" w:rsidRDefault="00E54628" w:rsidP="00E54628">
      <w:pPr>
        <w:pStyle w:val="ListParagraph"/>
        <w:numPr>
          <w:ilvl w:val="0"/>
          <w:numId w:val="7"/>
        </w:numPr>
      </w:pPr>
      <w:r>
        <w:t xml:space="preserve">All experiences are different; every family is different </w:t>
      </w:r>
    </w:p>
    <w:p w14:paraId="30F0B6BE" w14:textId="76429344" w:rsidR="00E54628" w:rsidRDefault="00E861DE" w:rsidP="00E54628">
      <w:pPr>
        <w:pStyle w:val="ListParagraph"/>
        <w:numPr>
          <w:ilvl w:val="0"/>
          <w:numId w:val="7"/>
        </w:numPr>
      </w:pPr>
      <w:r>
        <w:lastRenderedPageBreak/>
        <w:t xml:space="preserve">If families aren’t well connected with others, they may over-generalise about the “family experience” </w:t>
      </w:r>
    </w:p>
    <w:p w14:paraId="0F498AE6" w14:textId="347ADA58" w:rsidR="00E861DE" w:rsidRDefault="00E861DE" w:rsidP="00E861DE">
      <w:r>
        <w:t xml:space="preserve">Next to the text is a photo of </w:t>
      </w:r>
      <w:r w:rsidR="0074296C">
        <w:t xml:space="preserve">a family, with three younger people and a middle-aged woman. One of the young people is holding a small dog, they are smiling and looking at the camera and dressed up as if they are at a celebration. </w:t>
      </w:r>
    </w:p>
    <w:p w14:paraId="193861AE" w14:textId="62C746D5" w:rsidR="00A7137B" w:rsidRDefault="00A7137B" w:rsidP="00A7137B">
      <w:pPr>
        <w:pStyle w:val="Heading1"/>
      </w:pPr>
      <w:r>
        <w:t>Slide 12</w:t>
      </w:r>
    </w:p>
    <w:p w14:paraId="230817B2" w14:textId="7B35EB81" w:rsidR="00A7137B" w:rsidRDefault="00A7137B" w:rsidP="00A7137B">
      <w:r w:rsidRPr="00EB48EA">
        <w:t>This slide has the title ‘</w:t>
      </w:r>
      <w:r>
        <w:t>Ways to address challenges and tensions’</w:t>
      </w:r>
      <w:r w:rsidRPr="00EB48EA">
        <w:t xml:space="preserve"> in bold blue font.</w:t>
      </w:r>
      <w:r w:rsidRPr="005E2168">
        <w:t xml:space="preserve"> </w:t>
      </w:r>
      <w:r>
        <w:t>Underneath the heading are the following bullet points:</w:t>
      </w:r>
    </w:p>
    <w:p w14:paraId="13D997E9" w14:textId="02E67734" w:rsidR="00A7137B" w:rsidRDefault="00A7137B" w:rsidP="00A7137B">
      <w:pPr>
        <w:pStyle w:val="ListParagraph"/>
        <w:numPr>
          <w:ilvl w:val="0"/>
          <w:numId w:val="8"/>
        </w:numPr>
      </w:pPr>
      <w:r>
        <w:t>Being connected with a range of families and people with disability helps with raising awareness of the limits of their own experience and contributions</w:t>
      </w:r>
    </w:p>
    <w:p w14:paraId="3020B311" w14:textId="468CDE9B" w:rsidR="00A7137B" w:rsidRDefault="00A7137B" w:rsidP="00A7137B">
      <w:pPr>
        <w:pStyle w:val="ListParagraph"/>
        <w:numPr>
          <w:ilvl w:val="0"/>
          <w:numId w:val="8"/>
        </w:numPr>
      </w:pPr>
      <w:r>
        <w:t xml:space="preserve">Increasing awareness of ways to </w:t>
      </w:r>
      <w:r w:rsidR="00FE4C6F">
        <w:t xml:space="preserve">achieve power with their family member and to support their growing voice and decision making </w:t>
      </w:r>
    </w:p>
    <w:p w14:paraId="5A88FFC0" w14:textId="41B6AB7F" w:rsidR="00FE4C6F" w:rsidRDefault="00FE4C6F" w:rsidP="00A7137B">
      <w:pPr>
        <w:pStyle w:val="ListParagraph"/>
        <w:numPr>
          <w:ilvl w:val="0"/>
          <w:numId w:val="8"/>
        </w:numPr>
      </w:pPr>
      <w:r>
        <w:t xml:space="preserve">Being highly conscious of conflicts of interest and their needs and priorities and those of their family member </w:t>
      </w:r>
    </w:p>
    <w:p w14:paraId="4DDF8EAA" w14:textId="6C87887D" w:rsidR="00DC1193" w:rsidRDefault="00DC1193" w:rsidP="00DC1193">
      <w:pPr>
        <w:pStyle w:val="Heading1"/>
      </w:pPr>
      <w:r>
        <w:t>Slide 13</w:t>
      </w:r>
    </w:p>
    <w:p w14:paraId="1470DC1D" w14:textId="3EEDB90E" w:rsidR="00DC1193" w:rsidRDefault="00DC1193" w:rsidP="00DC1193">
      <w:r w:rsidRPr="00EB48EA">
        <w:t>This slide has the title ‘</w:t>
      </w:r>
      <w:r>
        <w:t>Helpful to remember when inviting family members to participate in co-design’</w:t>
      </w:r>
      <w:r w:rsidRPr="00EB48EA">
        <w:t xml:space="preserve"> in bold blue font.</w:t>
      </w:r>
      <w:r w:rsidRPr="005E2168">
        <w:t xml:space="preserve"> </w:t>
      </w:r>
      <w:r>
        <w:t>Underneath the heading are the following bullet points:</w:t>
      </w:r>
    </w:p>
    <w:p w14:paraId="1AD668FA" w14:textId="4BF53BF7" w:rsidR="00DC1193" w:rsidRDefault="00DC1193" w:rsidP="00DC1193">
      <w:pPr>
        <w:pStyle w:val="ListParagraph"/>
        <w:numPr>
          <w:ilvl w:val="0"/>
          <w:numId w:val="8"/>
        </w:numPr>
      </w:pPr>
      <w:r>
        <w:t xml:space="preserve">Need to be mindful of multiple pressures (work, caring roles, financial pressures etc.) </w:t>
      </w:r>
    </w:p>
    <w:p w14:paraId="1673625F" w14:textId="6161CC23" w:rsidR="00DC1193" w:rsidRDefault="00DC1193" w:rsidP="00DC1193">
      <w:pPr>
        <w:pStyle w:val="ListParagraph"/>
        <w:numPr>
          <w:ilvl w:val="0"/>
          <w:numId w:val="8"/>
        </w:numPr>
      </w:pPr>
      <w:r>
        <w:t xml:space="preserve">Many families have multiple disabled members </w:t>
      </w:r>
    </w:p>
    <w:p w14:paraId="00CED90D" w14:textId="1B79D090" w:rsidR="00DC1193" w:rsidRDefault="00DC1193" w:rsidP="00DC1193">
      <w:pPr>
        <w:pStyle w:val="ListParagraph"/>
        <w:numPr>
          <w:ilvl w:val="0"/>
          <w:numId w:val="8"/>
        </w:numPr>
      </w:pPr>
      <w:r>
        <w:t xml:space="preserve">May be wary of contributing due to past experiences </w:t>
      </w:r>
    </w:p>
    <w:p w14:paraId="3E435338" w14:textId="2278B620" w:rsidR="00DC1193" w:rsidRDefault="00DC1193" w:rsidP="00DC1193">
      <w:r>
        <w:t xml:space="preserve">Next to the text is a photo of a person, who is </w:t>
      </w:r>
      <w:r w:rsidR="00B12617">
        <w:t xml:space="preserve">placing colourful sticky notes up on a wall. There are lots of different sticky notes and she appears to be resting her head against her </w:t>
      </w:r>
      <w:proofErr w:type="gramStart"/>
      <w:r w:rsidR="00B12617">
        <w:t>hands,</w:t>
      </w:r>
      <w:proofErr w:type="gramEnd"/>
      <w:r w:rsidR="00B12617">
        <w:t xml:space="preserve"> her body language is conveying that she is stressed. </w:t>
      </w:r>
    </w:p>
    <w:p w14:paraId="2F257C02" w14:textId="7E304979" w:rsidR="00F06D52" w:rsidRDefault="00302780" w:rsidP="00302780">
      <w:pPr>
        <w:pStyle w:val="Heading1"/>
      </w:pPr>
      <w:r>
        <w:t xml:space="preserve">Slide 14 </w:t>
      </w:r>
    </w:p>
    <w:p w14:paraId="639E3917" w14:textId="31EF3F2D" w:rsidR="00302780" w:rsidRDefault="00302780" w:rsidP="00302780">
      <w:r w:rsidRPr="00EB48EA">
        <w:t>This slide has the title ‘</w:t>
      </w:r>
      <w:r>
        <w:t>&amp; please remember’</w:t>
      </w:r>
      <w:r w:rsidRPr="00EB48EA">
        <w:t xml:space="preserve"> in bold blue font.</w:t>
      </w:r>
      <w:r w:rsidRPr="005E2168">
        <w:t xml:space="preserve"> </w:t>
      </w:r>
      <w:r>
        <w:t>Underneath the heading are the following bullet points:</w:t>
      </w:r>
    </w:p>
    <w:p w14:paraId="48010996" w14:textId="66AE768C" w:rsidR="00302780" w:rsidRDefault="00302780" w:rsidP="00302780">
      <w:pPr>
        <w:pStyle w:val="ListParagraph"/>
        <w:numPr>
          <w:ilvl w:val="0"/>
          <w:numId w:val="8"/>
        </w:numPr>
      </w:pPr>
      <w:r>
        <w:t xml:space="preserve">Involve families particularly when the issues relate to early childhood and school years </w:t>
      </w:r>
    </w:p>
    <w:p w14:paraId="384E3DF9" w14:textId="77777777" w:rsidR="00302780" w:rsidRDefault="00302780" w:rsidP="00302780">
      <w:pPr>
        <w:pStyle w:val="ListParagraph"/>
        <w:numPr>
          <w:ilvl w:val="0"/>
          <w:numId w:val="8"/>
        </w:numPr>
      </w:pPr>
      <w:r>
        <w:t xml:space="preserve">Not involving family members risks diminishing the voices and perspectives of people with intellectual and communication disabilities </w:t>
      </w:r>
    </w:p>
    <w:p w14:paraId="73B73B0A" w14:textId="1BFD0136" w:rsidR="00302780" w:rsidRDefault="00302780" w:rsidP="00302780">
      <w:pPr>
        <w:pStyle w:val="ListParagraph"/>
        <w:numPr>
          <w:ilvl w:val="0"/>
          <w:numId w:val="8"/>
        </w:numPr>
      </w:pPr>
      <w:r>
        <w:t xml:space="preserve">Early involvement builds confidence and skills for future contribution  </w:t>
      </w:r>
    </w:p>
    <w:p w14:paraId="44CF668E" w14:textId="0E9B4018" w:rsidR="00302780" w:rsidRDefault="002D2E47" w:rsidP="00F06D52">
      <w:r>
        <w:t xml:space="preserve">Next to the text is an image of school-aged children wearing yellow school polo shirts. The image </w:t>
      </w:r>
      <w:r w:rsidR="00363594">
        <w:t xml:space="preserve">is a little out of focus giving the impression the children were in motion when the photo was taken. There </w:t>
      </w:r>
      <w:proofErr w:type="gramStart"/>
      <w:r w:rsidR="00363594">
        <w:t>is</w:t>
      </w:r>
      <w:proofErr w:type="gramEnd"/>
      <w:r w:rsidR="00363594">
        <w:t xml:space="preserve"> green grass and a footpath in the background.</w:t>
      </w:r>
    </w:p>
    <w:p w14:paraId="386C2F14" w14:textId="04E458C6" w:rsidR="0075513D" w:rsidRDefault="0075513D" w:rsidP="0075513D">
      <w:pPr>
        <w:pStyle w:val="Heading1"/>
      </w:pPr>
      <w:r>
        <w:lastRenderedPageBreak/>
        <w:t>Slide 15</w:t>
      </w:r>
    </w:p>
    <w:p w14:paraId="526E5645" w14:textId="2441ECE6" w:rsidR="0075513D" w:rsidRDefault="0075513D" w:rsidP="0075513D">
      <w:r w:rsidRPr="00EB48EA">
        <w:t>This slide has the title ‘</w:t>
      </w:r>
      <w:r>
        <w:t>Community Resource Unit (CRU)’</w:t>
      </w:r>
      <w:r w:rsidRPr="00EB48EA">
        <w:t xml:space="preserve"> in bold blue font.</w:t>
      </w:r>
      <w:r>
        <w:t xml:space="preserve"> On the slide are the following words: </w:t>
      </w:r>
    </w:p>
    <w:p w14:paraId="32E16BF5" w14:textId="591A691A" w:rsidR="0075513D" w:rsidRDefault="0075513D" w:rsidP="0075513D">
      <w:r>
        <w:t>CRU regularly travels across the state providing workshops (face-to-face and online), training, consultations, peer network development and resources</w:t>
      </w:r>
      <w:r w:rsidR="00CE761B">
        <w:t xml:space="preserve"> on topics including: </w:t>
      </w:r>
    </w:p>
    <w:p w14:paraId="3D2F637F" w14:textId="58B414F8" w:rsidR="00CE761B" w:rsidRDefault="00CE761B" w:rsidP="00CE761B">
      <w:pPr>
        <w:pStyle w:val="ListParagraph"/>
        <w:numPr>
          <w:ilvl w:val="0"/>
          <w:numId w:val="9"/>
        </w:numPr>
      </w:pPr>
      <w:r>
        <w:t>Belonging in community</w:t>
      </w:r>
    </w:p>
    <w:p w14:paraId="6DA1E5BC" w14:textId="421558BE" w:rsidR="00CE761B" w:rsidRDefault="00CE761B" w:rsidP="00CE761B">
      <w:pPr>
        <w:pStyle w:val="ListParagraph"/>
        <w:numPr>
          <w:ilvl w:val="0"/>
          <w:numId w:val="9"/>
        </w:numPr>
      </w:pPr>
      <w:r>
        <w:t xml:space="preserve">Advocacy skills </w:t>
      </w:r>
    </w:p>
    <w:p w14:paraId="66594600" w14:textId="74094645" w:rsidR="00CE761B" w:rsidRDefault="00CE761B" w:rsidP="00CE761B">
      <w:pPr>
        <w:pStyle w:val="ListParagraph"/>
        <w:numPr>
          <w:ilvl w:val="0"/>
          <w:numId w:val="9"/>
        </w:numPr>
      </w:pPr>
      <w:r>
        <w:t xml:space="preserve">Meaningful paid employment </w:t>
      </w:r>
    </w:p>
    <w:p w14:paraId="16E7C006" w14:textId="4EB2C244" w:rsidR="00CE761B" w:rsidRDefault="00CE761B" w:rsidP="00CE761B">
      <w:pPr>
        <w:pStyle w:val="ListParagraph"/>
        <w:numPr>
          <w:ilvl w:val="0"/>
          <w:numId w:val="9"/>
        </w:numPr>
      </w:pPr>
      <w:r>
        <w:t xml:space="preserve">Living in your own home </w:t>
      </w:r>
    </w:p>
    <w:p w14:paraId="61BE4114" w14:textId="115730FA" w:rsidR="00CE761B" w:rsidRDefault="00CE761B" w:rsidP="00CE761B">
      <w:pPr>
        <w:pStyle w:val="ListParagraph"/>
        <w:numPr>
          <w:ilvl w:val="0"/>
          <w:numId w:val="9"/>
        </w:numPr>
      </w:pPr>
      <w:r>
        <w:t xml:space="preserve">Using support well </w:t>
      </w:r>
    </w:p>
    <w:p w14:paraId="3E3DBB92" w14:textId="6681D253" w:rsidR="00CE761B" w:rsidRDefault="00CE761B" w:rsidP="00CE761B">
      <w:pPr>
        <w:pStyle w:val="ListParagraph"/>
        <w:numPr>
          <w:ilvl w:val="0"/>
          <w:numId w:val="9"/>
        </w:numPr>
      </w:pPr>
      <w:r>
        <w:t xml:space="preserve">Sensory and movement differences </w:t>
      </w:r>
    </w:p>
    <w:p w14:paraId="1BC6EF26" w14:textId="6DB64719" w:rsidR="00CE761B" w:rsidRDefault="00CE761B" w:rsidP="00CE761B">
      <w:pPr>
        <w:pStyle w:val="ListParagraph"/>
        <w:numPr>
          <w:ilvl w:val="0"/>
          <w:numId w:val="9"/>
        </w:numPr>
      </w:pPr>
      <w:r>
        <w:t>Succession planning</w:t>
      </w:r>
    </w:p>
    <w:p w14:paraId="19E7FD19" w14:textId="5072F418" w:rsidR="00CE761B" w:rsidRDefault="00DF36B1" w:rsidP="00CE761B">
      <w:pPr>
        <w:pStyle w:val="ListParagraph"/>
        <w:numPr>
          <w:ilvl w:val="0"/>
          <w:numId w:val="9"/>
        </w:numPr>
      </w:pPr>
      <w:r>
        <w:t xml:space="preserve">Support worker training </w:t>
      </w:r>
    </w:p>
    <w:p w14:paraId="15A81347" w14:textId="361D23E1" w:rsidR="00DF36B1" w:rsidRDefault="00DF36B1" w:rsidP="00DF36B1">
      <w:r>
        <w:t xml:space="preserve">2026 projects: </w:t>
      </w:r>
    </w:p>
    <w:p w14:paraId="7E6B488B" w14:textId="78D17364" w:rsidR="00DF36B1" w:rsidRDefault="00DF36B1" w:rsidP="00DF36B1">
      <w:pPr>
        <w:pStyle w:val="ListParagraph"/>
        <w:numPr>
          <w:ilvl w:val="0"/>
          <w:numId w:val="10"/>
        </w:numPr>
      </w:pPr>
      <w:r>
        <w:t xml:space="preserve">Inclusive education </w:t>
      </w:r>
    </w:p>
    <w:p w14:paraId="66AF2E7E" w14:textId="1E03305C" w:rsidR="00DF36B1" w:rsidRDefault="00DF36B1" w:rsidP="00DF36B1">
      <w:pPr>
        <w:pStyle w:val="ListParagraph"/>
        <w:numPr>
          <w:ilvl w:val="0"/>
          <w:numId w:val="10"/>
        </w:numPr>
      </w:pPr>
      <w:r>
        <w:t xml:space="preserve">Finding and keeping a job </w:t>
      </w:r>
    </w:p>
    <w:p w14:paraId="1EBC52FE" w14:textId="7316A2EE" w:rsidR="00DF36B1" w:rsidRDefault="00DF36B1" w:rsidP="00DF36B1">
      <w:pPr>
        <w:pStyle w:val="ListParagraph"/>
        <w:numPr>
          <w:ilvl w:val="0"/>
          <w:numId w:val="10"/>
        </w:numPr>
      </w:pPr>
      <w:r>
        <w:t xml:space="preserve">Inclusive councils, inclusive communities </w:t>
      </w:r>
    </w:p>
    <w:p w14:paraId="72A8E0E0" w14:textId="14F1578E" w:rsidR="00DF36B1" w:rsidRDefault="00DF36B1" w:rsidP="00DF36B1">
      <w:r>
        <w:t xml:space="preserve">Find many resources on CRU’s websites </w:t>
      </w:r>
      <w:hyperlink r:id="rId8" w:history="1">
        <w:r w:rsidR="007174B2" w:rsidRPr="009D4F87">
          <w:rPr>
            <w:rStyle w:val="Hyperlink"/>
          </w:rPr>
          <w:t>www.cru.org.au</w:t>
        </w:r>
      </w:hyperlink>
      <w:r w:rsidR="007174B2">
        <w:t xml:space="preserve"> or </w:t>
      </w:r>
      <w:hyperlink r:id="rId9" w:history="1">
        <w:r w:rsidR="007174B2" w:rsidRPr="009D4F87">
          <w:rPr>
            <w:rStyle w:val="Hyperlink"/>
          </w:rPr>
          <w:t>www.thegoodlife.cru.org.au</w:t>
        </w:r>
      </w:hyperlink>
      <w:r w:rsidR="007174B2">
        <w:t xml:space="preserve"> </w:t>
      </w:r>
    </w:p>
    <w:p w14:paraId="071B108C" w14:textId="11CEB205" w:rsidR="007174B2" w:rsidRDefault="007174B2" w:rsidP="00DF36B1">
      <w:r>
        <w:t xml:space="preserve">Contact CRU </w:t>
      </w:r>
    </w:p>
    <w:p w14:paraId="55F37AB8" w14:textId="657F6381" w:rsidR="001668E9" w:rsidRDefault="001668E9" w:rsidP="001668E9">
      <w:pPr>
        <w:pStyle w:val="ListParagraph"/>
        <w:numPr>
          <w:ilvl w:val="0"/>
          <w:numId w:val="11"/>
        </w:numPr>
      </w:pPr>
      <w:r>
        <w:t xml:space="preserve">Email: </w:t>
      </w:r>
      <w:hyperlink r:id="rId10" w:history="1">
        <w:r w:rsidRPr="009D4F87">
          <w:rPr>
            <w:rStyle w:val="Hyperlink"/>
          </w:rPr>
          <w:t>cru@cru.org.au</w:t>
        </w:r>
      </w:hyperlink>
      <w:r>
        <w:t xml:space="preserve"> </w:t>
      </w:r>
    </w:p>
    <w:p w14:paraId="15D80CD8" w14:textId="7F524BDD" w:rsidR="001668E9" w:rsidRDefault="001668E9" w:rsidP="001668E9">
      <w:pPr>
        <w:pStyle w:val="ListParagraph"/>
        <w:numPr>
          <w:ilvl w:val="0"/>
          <w:numId w:val="11"/>
        </w:numPr>
      </w:pPr>
      <w:r>
        <w:t>Phone: 07 3844 2211</w:t>
      </w:r>
    </w:p>
    <w:p w14:paraId="5D15CEEA" w14:textId="77777777" w:rsidR="005E2168" w:rsidRDefault="005E2168" w:rsidP="00EB48EA"/>
    <w:p w14:paraId="449381B9" w14:textId="77777777" w:rsidR="00EB48EA" w:rsidRDefault="00EB48EA" w:rsidP="00EB48EA"/>
    <w:sectPr w:rsidR="00EB48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4F31"/>
    <w:multiLevelType w:val="hybridMultilevel"/>
    <w:tmpl w:val="8760E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F130FC5"/>
    <w:multiLevelType w:val="hybridMultilevel"/>
    <w:tmpl w:val="3A9A8C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B3F6FB8"/>
    <w:multiLevelType w:val="hybridMultilevel"/>
    <w:tmpl w:val="565A2D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3DE413D"/>
    <w:multiLevelType w:val="hybridMultilevel"/>
    <w:tmpl w:val="18942D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546744E"/>
    <w:multiLevelType w:val="hybridMultilevel"/>
    <w:tmpl w:val="41B87E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7705847"/>
    <w:multiLevelType w:val="hybridMultilevel"/>
    <w:tmpl w:val="A81A7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78D0A3C"/>
    <w:multiLevelType w:val="hybridMultilevel"/>
    <w:tmpl w:val="BC5457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3587177"/>
    <w:multiLevelType w:val="hybridMultilevel"/>
    <w:tmpl w:val="70AC17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5E6758B"/>
    <w:multiLevelType w:val="hybridMultilevel"/>
    <w:tmpl w:val="69D812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9756934"/>
    <w:multiLevelType w:val="hybridMultilevel"/>
    <w:tmpl w:val="8354BC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E5D0265"/>
    <w:multiLevelType w:val="hybridMultilevel"/>
    <w:tmpl w:val="2F9E2D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85087711">
    <w:abstractNumId w:val="0"/>
  </w:num>
  <w:num w:numId="2" w16cid:durableId="1053426361">
    <w:abstractNumId w:val="4"/>
  </w:num>
  <w:num w:numId="3" w16cid:durableId="433598359">
    <w:abstractNumId w:val="8"/>
  </w:num>
  <w:num w:numId="4" w16cid:durableId="54277402">
    <w:abstractNumId w:val="9"/>
  </w:num>
  <w:num w:numId="5" w16cid:durableId="1091976463">
    <w:abstractNumId w:val="2"/>
  </w:num>
  <w:num w:numId="6" w16cid:durableId="1796631478">
    <w:abstractNumId w:val="10"/>
  </w:num>
  <w:num w:numId="7" w16cid:durableId="2015254151">
    <w:abstractNumId w:val="5"/>
  </w:num>
  <w:num w:numId="8" w16cid:durableId="1090734024">
    <w:abstractNumId w:val="1"/>
  </w:num>
  <w:num w:numId="9" w16cid:durableId="1411076922">
    <w:abstractNumId w:val="3"/>
  </w:num>
  <w:num w:numId="10" w16cid:durableId="1254053856">
    <w:abstractNumId w:val="7"/>
  </w:num>
  <w:num w:numId="11" w16cid:durableId="12756753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020"/>
    <w:rsid w:val="00021972"/>
    <w:rsid w:val="00031F03"/>
    <w:rsid w:val="00137B79"/>
    <w:rsid w:val="001668E9"/>
    <w:rsid w:val="002B1F8E"/>
    <w:rsid w:val="002D2E47"/>
    <w:rsid w:val="002D5CB0"/>
    <w:rsid w:val="002E3DA3"/>
    <w:rsid w:val="00302780"/>
    <w:rsid w:val="00363594"/>
    <w:rsid w:val="003E7E3E"/>
    <w:rsid w:val="00411FCE"/>
    <w:rsid w:val="00487A8B"/>
    <w:rsid w:val="005B7604"/>
    <w:rsid w:val="005E2168"/>
    <w:rsid w:val="00663ADF"/>
    <w:rsid w:val="006C6701"/>
    <w:rsid w:val="007174B2"/>
    <w:rsid w:val="0074296C"/>
    <w:rsid w:val="0075513D"/>
    <w:rsid w:val="007A1677"/>
    <w:rsid w:val="007F0F73"/>
    <w:rsid w:val="00893201"/>
    <w:rsid w:val="008E6672"/>
    <w:rsid w:val="009065AF"/>
    <w:rsid w:val="00951AA0"/>
    <w:rsid w:val="00967D0C"/>
    <w:rsid w:val="00A7137B"/>
    <w:rsid w:val="00AD573B"/>
    <w:rsid w:val="00AD6457"/>
    <w:rsid w:val="00B12617"/>
    <w:rsid w:val="00B3614C"/>
    <w:rsid w:val="00B85020"/>
    <w:rsid w:val="00BB1CB4"/>
    <w:rsid w:val="00BC5C75"/>
    <w:rsid w:val="00CB00BE"/>
    <w:rsid w:val="00CE761B"/>
    <w:rsid w:val="00DC1193"/>
    <w:rsid w:val="00DF36B1"/>
    <w:rsid w:val="00E16146"/>
    <w:rsid w:val="00E24D24"/>
    <w:rsid w:val="00E252BE"/>
    <w:rsid w:val="00E54628"/>
    <w:rsid w:val="00E861DE"/>
    <w:rsid w:val="00EB48EA"/>
    <w:rsid w:val="00F006D2"/>
    <w:rsid w:val="00F06D52"/>
    <w:rsid w:val="00F973F9"/>
    <w:rsid w:val="00FD42A0"/>
    <w:rsid w:val="00FE4C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5554C"/>
  <w15:chartTrackingRefBased/>
  <w15:docId w15:val="{7393D40F-B2CD-4541-B7F2-EA56F1F86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50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50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50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50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50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50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50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50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50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50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50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50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50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50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50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50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50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5020"/>
    <w:rPr>
      <w:rFonts w:eastAsiaTheme="majorEastAsia" w:cstheme="majorBidi"/>
      <w:color w:val="272727" w:themeColor="text1" w:themeTint="D8"/>
    </w:rPr>
  </w:style>
  <w:style w:type="paragraph" w:styleId="Title">
    <w:name w:val="Title"/>
    <w:basedOn w:val="Normal"/>
    <w:next w:val="Normal"/>
    <w:link w:val="TitleChar"/>
    <w:uiPriority w:val="10"/>
    <w:qFormat/>
    <w:rsid w:val="00B85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50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50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50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5020"/>
    <w:pPr>
      <w:spacing w:before="160"/>
      <w:jc w:val="center"/>
    </w:pPr>
    <w:rPr>
      <w:i/>
      <w:iCs/>
      <w:color w:val="404040" w:themeColor="text1" w:themeTint="BF"/>
    </w:rPr>
  </w:style>
  <w:style w:type="character" w:customStyle="1" w:styleId="QuoteChar">
    <w:name w:val="Quote Char"/>
    <w:basedOn w:val="DefaultParagraphFont"/>
    <w:link w:val="Quote"/>
    <w:uiPriority w:val="29"/>
    <w:rsid w:val="00B85020"/>
    <w:rPr>
      <w:i/>
      <w:iCs/>
      <w:color w:val="404040" w:themeColor="text1" w:themeTint="BF"/>
    </w:rPr>
  </w:style>
  <w:style w:type="paragraph" w:styleId="ListParagraph">
    <w:name w:val="List Paragraph"/>
    <w:basedOn w:val="Normal"/>
    <w:uiPriority w:val="34"/>
    <w:qFormat/>
    <w:rsid w:val="00B85020"/>
    <w:pPr>
      <w:ind w:left="720"/>
      <w:contextualSpacing/>
    </w:pPr>
  </w:style>
  <w:style w:type="character" w:styleId="IntenseEmphasis">
    <w:name w:val="Intense Emphasis"/>
    <w:basedOn w:val="DefaultParagraphFont"/>
    <w:uiPriority w:val="21"/>
    <w:qFormat/>
    <w:rsid w:val="00B85020"/>
    <w:rPr>
      <w:i/>
      <w:iCs/>
      <w:color w:val="0F4761" w:themeColor="accent1" w:themeShade="BF"/>
    </w:rPr>
  </w:style>
  <w:style w:type="paragraph" w:styleId="IntenseQuote">
    <w:name w:val="Intense Quote"/>
    <w:basedOn w:val="Normal"/>
    <w:next w:val="Normal"/>
    <w:link w:val="IntenseQuoteChar"/>
    <w:uiPriority w:val="30"/>
    <w:qFormat/>
    <w:rsid w:val="00B850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5020"/>
    <w:rPr>
      <w:i/>
      <w:iCs/>
      <w:color w:val="0F4761" w:themeColor="accent1" w:themeShade="BF"/>
    </w:rPr>
  </w:style>
  <w:style w:type="character" w:styleId="IntenseReference">
    <w:name w:val="Intense Reference"/>
    <w:basedOn w:val="DefaultParagraphFont"/>
    <w:uiPriority w:val="32"/>
    <w:qFormat/>
    <w:rsid w:val="00B85020"/>
    <w:rPr>
      <w:b/>
      <w:bCs/>
      <w:smallCaps/>
      <w:color w:val="0F4761" w:themeColor="accent1" w:themeShade="BF"/>
      <w:spacing w:val="5"/>
    </w:rPr>
  </w:style>
  <w:style w:type="character" w:styleId="Hyperlink">
    <w:name w:val="Hyperlink"/>
    <w:basedOn w:val="DefaultParagraphFont"/>
    <w:uiPriority w:val="99"/>
    <w:unhideWhenUsed/>
    <w:rsid w:val="007174B2"/>
    <w:rPr>
      <w:color w:val="467886" w:themeColor="hyperlink"/>
      <w:u w:val="single"/>
    </w:rPr>
  </w:style>
  <w:style w:type="character" w:styleId="UnresolvedMention">
    <w:name w:val="Unresolved Mention"/>
    <w:basedOn w:val="DefaultParagraphFont"/>
    <w:uiPriority w:val="99"/>
    <w:semiHidden/>
    <w:unhideWhenUsed/>
    <w:rsid w:val="007174B2"/>
    <w:rPr>
      <w:color w:val="605E5C"/>
      <w:shd w:val="clear" w:color="auto" w:fill="E1DFDD"/>
    </w:rPr>
  </w:style>
  <w:style w:type="paragraph" w:styleId="Revision">
    <w:name w:val="Revision"/>
    <w:hidden/>
    <w:uiPriority w:val="99"/>
    <w:semiHidden/>
    <w:rsid w:val="005B76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ru.org.a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cru@cru.org.au" TargetMode="External"/><Relationship Id="rId4" Type="http://schemas.openxmlformats.org/officeDocument/2006/relationships/numbering" Target="numbering.xml"/><Relationship Id="rId9" Type="http://schemas.openxmlformats.org/officeDocument/2006/relationships/hyperlink" Target="http://www.thegoodlife.cru.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1DAFF68AA204097B9A33E29550738" ma:contentTypeVersion="19" ma:contentTypeDescription="Create a new document." ma:contentTypeScope="" ma:versionID="96fd3e899a63eb299c9c359de99e240a">
  <xsd:schema xmlns:xsd="http://www.w3.org/2001/XMLSchema" xmlns:xs="http://www.w3.org/2001/XMLSchema" xmlns:p="http://schemas.microsoft.com/office/2006/metadata/properties" xmlns:ns2="feada2a6-e873-47a7-9c3f-674812c2fce9" xmlns:ns3="d6474d21-96ee-4f02-9831-07186c4120e3" targetNamespace="http://schemas.microsoft.com/office/2006/metadata/properties" ma:root="true" ma:fieldsID="247325e249b8b5b7c1ec88c641bd9c34" ns2:_="" ns3:_="">
    <xsd:import namespace="feada2a6-e873-47a7-9c3f-674812c2fce9"/>
    <xsd:import namespace="d6474d21-96ee-4f02-9831-07186c4120e3"/>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Hyperlink"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ada2a6-e873-47a7-9c3f-674812c2f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dfb419f-31d7-44cc-9b1e-47ef0e7f168e" ma:termSetId="09814cd3-568e-fe90-9814-8d621ff8fb84" ma:anchorId="fba54fb3-c3e1-fe81-a776-ca4b69148c4d" ma:open="true" ma:isKeyword="false">
      <xsd:complexType>
        <xsd:sequence>
          <xsd:element ref="pc:Terms" minOccurs="0" maxOccurs="1"/>
        </xsd:sequence>
      </xsd:complex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6474d21-96ee-4f02-9831-07186c4120e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a8920f0-ce57-4f8c-82e8-6fde53e2bc70}" ma:internalName="TaxCatchAll" ma:showField="CatchAllData" ma:web="d6474d21-96ee-4f02-9831-07186c412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eada2a6-e873-47a7-9c3f-674812c2fce9">
      <Terms xmlns="http://schemas.microsoft.com/office/infopath/2007/PartnerControls"/>
    </lcf76f155ced4ddcb4097134ff3c332f>
    <TaxCatchAll xmlns="d6474d21-96ee-4f02-9831-07186c4120e3"/>
    <Hyperlink xmlns="feada2a6-e873-47a7-9c3f-674812c2fce9">
      <Url xsi:nil="true"/>
      <Description xsi:nil="true"/>
    </Hyperlink>
  </documentManagement>
</p:properties>
</file>

<file path=customXml/itemProps1.xml><?xml version="1.0" encoding="utf-8"?>
<ds:datastoreItem xmlns:ds="http://schemas.openxmlformats.org/officeDocument/2006/customXml" ds:itemID="{419EF8F2-FA55-44AB-B6B2-BF57090E96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ada2a6-e873-47a7-9c3f-674812c2fce9"/>
    <ds:schemaRef ds:uri="d6474d21-96ee-4f02-9831-07186c412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BEA31-AC98-4A5B-B977-739CEDF9CF48}">
  <ds:schemaRefs>
    <ds:schemaRef ds:uri="http://schemas.microsoft.com/sharepoint/v3/contenttype/forms"/>
  </ds:schemaRefs>
</ds:datastoreItem>
</file>

<file path=customXml/itemProps3.xml><?xml version="1.0" encoding="utf-8"?>
<ds:datastoreItem xmlns:ds="http://schemas.openxmlformats.org/officeDocument/2006/customXml" ds:itemID="{7F9121EF-1C74-4F5C-AB0E-0C1CD87CC878}">
  <ds:schemaRefs>
    <ds:schemaRef ds:uri="http://schemas.microsoft.com/office/2006/metadata/properties"/>
    <ds:schemaRef ds:uri="http://schemas.microsoft.com/office/infopath/2007/PartnerControls"/>
    <ds:schemaRef ds:uri="feada2a6-e873-47a7-9c3f-674812c2fce9"/>
    <ds:schemaRef ds:uri="d6474d21-96ee-4f02-9831-07186c4120e3"/>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5</Pages>
  <Words>1767</Words>
  <Characters>8699</Characters>
  <Application>Microsoft Office Word</Application>
  <DocSecurity>0</DocSecurity>
  <Lines>161</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Isobel Gordon</dc:creator>
  <cp:keywords/>
  <dc:description/>
  <cp:lastModifiedBy>Sophie Barrett</cp:lastModifiedBy>
  <cp:revision>28</cp:revision>
  <dcterms:created xsi:type="dcterms:W3CDTF">2026-02-15T22:59:00Z</dcterms:created>
  <dcterms:modified xsi:type="dcterms:W3CDTF">2026-02-24T22:16:00Z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0x0101003DF1DAFF68AA204097B9A33E29550738</vt:lpwstr>
  </property>
  <property fmtid="{D5CDD505-2E9C-101B-9397-08002B2CF9AE}" pid="3" name="MediaServiceImageTags">
    <vt:lpwstr/>
  </property>
</Properties>
</file>